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93F40">
      <w:pPr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华侨学院院区交通划线项目报价单</w:t>
      </w:r>
    </w:p>
    <w:tbl>
      <w:tblPr>
        <w:tblStyle w:val="2"/>
        <w:tblpPr w:leftFromText="180" w:rightFromText="180" w:vertAnchor="page" w:horzAnchor="page" w:tblpX="2718" w:tblpY="2227"/>
        <w:tblOverlap w:val="never"/>
        <w:tblW w:w="122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65"/>
        <w:gridCol w:w="2375"/>
        <w:gridCol w:w="802"/>
        <w:gridCol w:w="950"/>
        <w:gridCol w:w="1657"/>
        <w:gridCol w:w="1672"/>
        <w:gridCol w:w="2307"/>
      </w:tblGrid>
      <w:tr w14:paraId="374A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2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5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C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B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8BA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黄色边缘线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线宽150mm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FD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57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C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道路专用冷漆</w:t>
            </w:r>
          </w:p>
        </w:tc>
      </w:tr>
      <w:tr w14:paraId="6C47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箭头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长3000mm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6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D7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C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道路专用冷漆</w:t>
            </w:r>
          </w:p>
        </w:tc>
      </w:tr>
      <w:tr w14:paraId="552C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禁停网格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线宽150mm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3B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2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A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道路专用冷漆</w:t>
            </w:r>
          </w:p>
        </w:tc>
      </w:tr>
      <w:tr w14:paraId="3416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2500mm*5000mm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6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DA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8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道路专用冷漆</w:t>
            </w:r>
          </w:p>
        </w:tc>
      </w:tr>
      <w:tr w14:paraId="3535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2329"/>
                <w:sz w:val="24"/>
                <w:szCs w:val="24"/>
                <w:u w:val="none"/>
              </w:rPr>
              <w:t>0000（4位）</w:t>
            </w:r>
          </w:p>
          <w:p w14:paraId="7343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2329"/>
                <w:sz w:val="24"/>
                <w:szCs w:val="24"/>
                <w:u w:val="none"/>
              </w:rPr>
              <w:t>300mm*400mm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AC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7E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2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道路专用冷漆</w:t>
            </w:r>
          </w:p>
        </w:tc>
      </w:tr>
      <w:tr w14:paraId="5174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无障碍车位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2329"/>
                <w:sz w:val="24"/>
                <w:szCs w:val="24"/>
                <w:u w:val="none"/>
              </w:rPr>
              <w:t>2500mm*5000mm+1200mm*5000mm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69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3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B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道路专用冷漆</w:t>
            </w:r>
          </w:p>
        </w:tc>
      </w:tr>
      <w:tr w14:paraId="7B73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减速带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长500mm，宽350mm，高50mm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D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8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A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C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1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2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6E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9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0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1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C6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9E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098315">
      <w:pPr>
        <w:bidi w:val="0"/>
        <w:rPr>
          <w:rFonts w:hint="default"/>
          <w:lang w:val="en-US" w:eastAsia="zh-CN"/>
        </w:rPr>
      </w:pPr>
    </w:p>
    <w:p w14:paraId="54AEC988">
      <w:pPr>
        <w:bidi w:val="0"/>
        <w:rPr>
          <w:rFonts w:hint="default"/>
          <w:lang w:val="en-US" w:eastAsia="zh-CN"/>
        </w:rPr>
      </w:pPr>
    </w:p>
    <w:p w14:paraId="06CBAC89">
      <w:pPr>
        <w:bidi w:val="0"/>
        <w:rPr>
          <w:rFonts w:hint="default"/>
          <w:lang w:val="en-US" w:eastAsia="zh-CN"/>
        </w:rPr>
      </w:pPr>
    </w:p>
    <w:p w14:paraId="15ED1E2D">
      <w:pPr>
        <w:bidi w:val="0"/>
        <w:rPr>
          <w:rFonts w:hint="default"/>
          <w:lang w:val="en-US" w:eastAsia="zh-CN"/>
        </w:rPr>
      </w:pPr>
    </w:p>
    <w:p w14:paraId="6C605F98">
      <w:pPr>
        <w:bidi w:val="0"/>
        <w:rPr>
          <w:rFonts w:hint="default"/>
          <w:lang w:val="en-US" w:eastAsia="zh-CN"/>
        </w:rPr>
      </w:pPr>
    </w:p>
    <w:p w14:paraId="037522A5">
      <w:pPr>
        <w:bidi w:val="0"/>
        <w:rPr>
          <w:rFonts w:hint="default"/>
          <w:lang w:val="en-US" w:eastAsia="zh-CN"/>
        </w:rPr>
      </w:pPr>
    </w:p>
    <w:p w14:paraId="1FBD006B">
      <w:pPr>
        <w:bidi w:val="0"/>
        <w:rPr>
          <w:rFonts w:hint="default"/>
          <w:lang w:val="en-US" w:eastAsia="zh-CN"/>
        </w:rPr>
      </w:pPr>
    </w:p>
    <w:p w14:paraId="02EAF0A8">
      <w:pPr>
        <w:bidi w:val="0"/>
        <w:rPr>
          <w:rFonts w:hint="default"/>
          <w:lang w:val="en-US" w:eastAsia="zh-CN"/>
        </w:rPr>
      </w:pPr>
    </w:p>
    <w:p w14:paraId="38565377">
      <w:pPr>
        <w:bidi w:val="0"/>
        <w:rPr>
          <w:rFonts w:hint="default"/>
          <w:lang w:val="en-US" w:eastAsia="zh-CN"/>
        </w:rPr>
      </w:pPr>
    </w:p>
    <w:p w14:paraId="371B073F">
      <w:pPr>
        <w:bidi w:val="0"/>
        <w:rPr>
          <w:rFonts w:hint="default"/>
          <w:lang w:val="en-US" w:eastAsia="zh-CN"/>
        </w:rPr>
      </w:pPr>
    </w:p>
    <w:p w14:paraId="2ABE04DC">
      <w:pPr>
        <w:bidi w:val="0"/>
        <w:rPr>
          <w:rFonts w:hint="default"/>
          <w:lang w:val="en-US" w:eastAsia="zh-CN"/>
        </w:rPr>
      </w:pPr>
    </w:p>
    <w:p w14:paraId="4942DBDC">
      <w:pPr>
        <w:bidi w:val="0"/>
        <w:rPr>
          <w:rFonts w:hint="default"/>
          <w:lang w:val="en-US" w:eastAsia="zh-CN"/>
        </w:rPr>
      </w:pPr>
    </w:p>
    <w:p w14:paraId="383F0AB7">
      <w:pPr>
        <w:tabs>
          <w:tab w:val="left" w:pos="1210"/>
        </w:tabs>
        <w:bidi w:val="0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74A20952">
      <w:pPr>
        <w:tabs>
          <w:tab w:val="left" w:pos="1210"/>
        </w:tabs>
        <w:bidi w:val="0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52A03A1F">
      <w:pPr>
        <w:tabs>
          <w:tab w:val="left" w:pos="1210"/>
        </w:tabs>
        <w:bidi w:val="0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30A20619">
      <w:pPr>
        <w:tabs>
          <w:tab w:val="left" w:pos="1210"/>
        </w:tabs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00EFC575">
      <w:pPr>
        <w:tabs>
          <w:tab w:val="left" w:pos="1210"/>
        </w:tabs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2A09CCEF">
      <w:pPr>
        <w:tabs>
          <w:tab w:val="left" w:pos="1210"/>
        </w:tabs>
        <w:bidi w:val="0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6F62E439">
      <w:pPr>
        <w:tabs>
          <w:tab w:val="left" w:pos="1210"/>
        </w:tabs>
        <w:bidi w:val="0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本报价为</w:t>
      </w:r>
      <w:r>
        <w:rPr>
          <w:rStyle w:val="4"/>
          <w:rFonts w:ascii="宋体" w:hAnsi="宋体" w:eastAsia="宋体" w:cs="宋体"/>
          <w:b/>
          <w:bCs/>
          <w:color w:val="000000"/>
          <w:sz w:val="24"/>
          <w:szCs w:val="24"/>
        </w:rPr>
        <w:t>综合单价</w:t>
      </w:r>
      <w:r>
        <w:rPr>
          <w:rFonts w:ascii="宋体" w:hAnsi="宋体" w:eastAsia="宋体" w:cs="宋体"/>
          <w:sz w:val="24"/>
          <w:szCs w:val="24"/>
        </w:rPr>
        <w:t>，已包含材料、人工、机械、运输、装卸、管理、利润、税金等全部费用，为一次性报价，采购人不支付任何额外费用</w:t>
      </w:r>
    </w:p>
    <w:p w14:paraId="2497E92E">
      <w:pPr>
        <w:tabs>
          <w:tab w:val="left" w:pos="1210"/>
        </w:tabs>
        <w:bidi w:val="0"/>
        <w:jc w:val="right"/>
        <w:rPr>
          <w:rStyle w:val="4"/>
          <w:rFonts w:ascii="宋体" w:hAnsi="宋体" w:eastAsia="宋体" w:cs="宋体"/>
          <w:b/>
          <w:bCs/>
          <w:color w:val="000000"/>
          <w:sz w:val="24"/>
          <w:szCs w:val="24"/>
        </w:rPr>
      </w:pPr>
    </w:p>
    <w:p w14:paraId="610B3C0E">
      <w:pPr>
        <w:tabs>
          <w:tab w:val="left" w:pos="1210"/>
        </w:tabs>
        <w:bidi w:val="0"/>
        <w:jc w:val="center"/>
        <w:rPr>
          <w:rFonts w:ascii="宋体" w:hAnsi="宋体" w:eastAsia="宋体" w:cs="宋体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                                                          </w:t>
      </w:r>
      <w:r>
        <w:rPr>
          <w:rStyle w:val="4"/>
          <w:rFonts w:ascii="宋体" w:hAnsi="宋体" w:eastAsia="宋体" w:cs="宋体"/>
          <w:b/>
          <w:bCs/>
          <w:color w:val="000000"/>
          <w:sz w:val="24"/>
          <w:szCs w:val="24"/>
        </w:rPr>
        <w:t>报价单位（盖章）</w:t>
      </w:r>
      <w:r>
        <w:rPr>
          <w:rFonts w:ascii="宋体" w:hAnsi="宋体" w:eastAsia="宋体" w:cs="宋体"/>
          <w:sz w:val="24"/>
          <w:szCs w:val="24"/>
        </w:rPr>
        <w:t>：____________________</w:t>
      </w:r>
    </w:p>
    <w:p w14:paraId="0D30B84A">
      <w:pPr>
        <w:tabs>
          <w:tab w:val="left" w:pos="1210"/>
        </w:tabs>
        <w:bidi w:val="0"/>
        <w:jc w:val="right"/>
        <w:rPr>
          <w:rFonts w:ascii="宋体" w:hAnsi="宋体" w:eastAsia="宋体" w:cs="宋体"/>
          <w:sz w:val="24"/>
          <w:szCs w:val="24"/>
        </w:rPr>
      </w:pPr>
    </w:p>
    <w:p w14:paraId="459CBDB2">
      <w:pPr>
        <w:tabs>
          <w:tab w:val="left" w:pos="1210"/>
        </w:tabs>
        <w:bidi w:val="0"/>
        <w:jc w:val="right"/>
        <w:rPr>
          <w:rFonts w:ascii="宋体" w:hAnsi="宋体" w:eastAsia="宋体" w:cs="宋体"/>
          <w:sz w:val="24"/>
          <w:szCs w:val="24"/>
        </w:rPr>
      </w:pPr>
      <w:r>
        <w:rPr>
          <w:rStyle w:val="4"/>
          <w:rFonts w:ascii="宋体" w:hAnsi="宋体" w:eastAsia="宋体" w:cs="宋体"/>
          <w:b/>
          <w:bCs/>
          <w:color w:val="000000"/>
          <w:sz w:val="24"/>
          <w:szCs w:val="24"/>
        </w:rPr>
        <w:t>法定代表人 / 授权委托人（签字）</w:t>
      </w:r>
      <w:r>
        <w:rPr>
          <w:rFonts w:ascii="宋体" w:hAnsi="宋体" w:eastAsia="宋体" w:cs="宋体"/>
          <w:sz w:val="24"/>
          <w:szCs w:val="24"/>
        </w:rPr>
        <w:t>：____________________</w:t>
      </w:r>
    </w:p>
    <w:p w14:paraId="48707D58">
      <w:pPr>
        <w:tabs>
          <w:tab w:val="left" w:pos="1210"/>
        </w:tabs>
        <w:bidi w:val="0"/>
        <w:jc w:val="center"/>
        <w:rPr>
          <w:rStyle w:val="4"/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                                      </w:t>
      </w:r>
    </w:p>
    <w:p w14:paraId="29365E4A">
      <w:pPr>
        <w:tabs>
          <w:tab w:val="left" w:pos="1210"/>
        </w:tabs>
        <w:bidi w:val="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                                                 </w:t>
      </w:r>
      <w:r>
        <w:rPr>
          <w:rStyle w:val="4"/>
          <w:rFonts w:ascii="宋体" w:hAnsi="宋体" w:eastAsia="宋体" w:cs="宋体"/>
          <w:b/>
          <w:bCs/>
          <w:color w:val="000000"/>
          <w:sz w:val="24"/>
          <w:szCs w:val="24"/>
        </w:rPr>
        <w:t>日期</w:t>
      </w:r>
      <w:r>
        <w:rPr>
          <w:rFonts w:ascii="宋体" w:hAnsi="宋体" w:eastAsia="宋体" w:cs="宋体"/>
          <w:sz w:val="24"/>
          <w:szCs w:val="24"/>
        </w:rPr>
        <w:t>：______年____月____日</w:t>
      </w:r>
    </w:p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908EF"/>
    <w:rsid w:val="0C106BD6"/>
    <w:rsid w:val="12F9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318</Characters>
  <Lines>0</Lines>
  <Paragraphs>0</Paragraphs>
  <TotalTime>3</TotalTime>
  <ScaleCrop>false</ScaleCrop>
  <LinksUpToDate>false</LinksUpToDate>
  <CharactersWithSpaces>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2026-03-10T01:07:00Z</dcterms:created>
  <dc:creator>秦桂年</dc:creator>
  <cp:lastModifiedBy>秦桂年</cp:lastModifiedBy>
  <dcterms:modified xsi:type="dcterms:W3CDTF">2026-03-11T01:55:50Z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F74B1F370D814A69ABA4E7E5F5CBC7C1_11</vt:lpwstr>
  </property>
  <property fmtid="{D5CDD505-2E9C-101B-9397-08002B2CF9AE}" pid="4" name="KSOTemplateDocerSaveRecord">
    <vt:lpwstr>eyJoZGlkIjoiNzNjZTEwZjcxNTkzMGE0YjYwYzBhZGJkMDgxZjg3YjkiLCJ1c2VySWQiOiIxNjM3OTQxOTAyIn0=</vt:lpwstr>
  </property>
</Properties>
</file>